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D44C" w14:textId="49BA4C1C" w:rsidR="004F614D" w:rsidRPr="001654C7" w:rsidRDefault="00BE3AD3" w:rsidP="001654C7">
      <w:pPr>
        <w:spacing w:after="0" w:line="240" w:lineRule="auto"/>
        <w:rPr>
          <w:b/>
          <w:sz w:val="32"/>
        </w:rPr>
      </w:pPr>
      <w:r w:rsidRPr="00BE3AD3">
        <w:rPr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88DAFF" wp14:editId="60146FC3">
                <wp:simplePos x="0" y="0"/>
                <wp:positionH relativeFrom="column">
                  <wp:posOffset>-44450</wp:posOffset>
                </wp:positionH>
                <wp:positionV relativeFrom="paragraph">
                  <wp:posOffset>44450</wp:posOffset>
                </wp:positionV>
                <wp:extent cx="527050" cy="5524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5611B" w14:textId="797EFE65" w:rsidR="00BE3AD3" w:rsidRPr="00BE3AD3" w:rsidRDefault="00BE3AD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E3AD3">
                              <w:rPr>
                                <w:sz w:val="18"/>
                                <w:szCs w:val="18"/>
                              </w:rPr>
                              <w:t>Your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88DA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5pt;margin-top:3.5pt;width:41.5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" strokecolor="#f2f2f2 [3052]">
                <v:textbox>
                  <w:txbxContent>
                    <w:p w14:paraId="05F5611B" w14:textId="797EFE65" w:rsidR="00BE3AD3" w:rsidRPr="00BE3AD3" w:rsidRDefault="00BE3AD3">
                      <w:pPr>
                        <w:rPr>
                          <w:sz w:val="18"/>
                          <w:szCs w:val="18"/>
                        </w:rPr>
                      </w:pPr>
                      <w:r w:rsidRPr="00BE3AD3">
                        <w:rPr>
                          <w:sz w:val="18"/>
                          <w:szCs w:val="18"/>
                        </w:rPr>
                        <w:t>Your Logo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32"/>
        </w:rPr>
        <w:t>Your Ch</w:t>
      </w:r>
      <w:proofErr w:type="spellStart"/>
      <w:r w:rsidR="00383F20">
        <w:rPr>
          <w:b/>
          <w:sz w:val="32"/>
        </w:rPr>
        <w:t>urch</w:t>
      </w:r>
      <w:proofErr w:type="spellEnd"/>
      <w:r w:rsidR="00895AF7">
        <w:rPr>
          <w:b/>
          <w:sz w:val="32"/>
        </w:rPr>
        <w:t xml:space="preserve"> Name Here</w:t>
      </w:r>
    </w:p>
    <w:p w14:paraId="715228CB" w14:textId="2A8DC8D5" w:rsidR="003F6212" w:rsidRDefault="00B27222" w:rsidP="001654C7">
      <w:pPr>
        <w:spacing w:after="0" w:line="240" w:lineRule="auto"/>
        <w:rPr>
          <w:b/>
          <w:color w:val="7F7F7F" w:themeColor="text1" w:themeTint="80"/>
          <w:sz w:val="28"/>
        </w:rPr>
      </w:pPr>
      <w:r>
        <w:rPr>
          <w:b/>
          <w:color w:val="7F7F7F" w:themeColor="text1" w:themeTint="80"/>
          <w:sz w:val="28"/>
        </w:rPr>
        <w:t>New Building Project</w:t>
      </w:r>
      <w:r w:rsidR="00B656B5">
        <w:rPr>
          <w:b/>
          <w:color w:val="7F7F7F" w:themeColor="text1" w:themeTint="80"/>
          <w:sz w:val="28"/>
        </w:rPr>
        <w:t xml:space="preserve"> -</w:t>
      </w:r>
      <w:r>
        <w:rPr>
          <w:b/>
          <w:color w:val="7F7F7F" w:themeColor="text1" w:themeTint="80"/>
          <w:sz w:val="28"/>
        </w:rPr>
        <w:t xml:space="preserve"> Timeline</w:t>
      </w:r>
    </w:p>
    <w:p w14:paraId="1A41AAEE" w14:textId="1FF5B7D6" w:rsidR="00AD71CC" w:rsidRPr="00B3271B" w:rsidRDefault="00BE3AD3" w:rsidP="00B3271B">
      <w:pPr>
        <w:spacing w:after="0" w:line="240" w:lineRule="auto"/>
        <w:ind w:left="810"/>
        <w:rPr>
          <w:bCs/>
          <w:i/>
          <w:iCs/>
          <w:sz w:val="22"/>
          <w:szCs w:val="20"/>
        </w:rPr>
      </w:pPr>
      <w:r>
        <w:rPr>
          <w:bCs/>
          <w:i/>
          <w:iCs/>
          <w:sz w:val="22"/>
          <w:szCs w:val="20"/>
        </w:rPr>
        <w:t>02/12/2025</w:t>
      </w:r>
    </w:p>
    <w:p w14:paraId="797E406D" w14:textId="77777777" w:rsidR="00057751" w:rsidRPr="00057751" w:rsidRDefault="00057751" w:rsidP="001654C7">
      <w:pPr>
        <w:spacing w:before="120" w:after="120" w:line="240" w:lineRule="auto"/>
        <w:rPr>
          <w:bCs/>
        </w:rPr>
      </w:pPr>
    </w:p>
    <w:p w14:paraId="7898D804" w14:textId="196B5D3F" w:rsidR="007D796B" w:rsidRDefault="007D796B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246237">
        <w:rPr>
          <w:b/>
          <w:bCs/>
        </w:rPr>
        <w:t xml:space="preserve">Hire </w:t>
      </w:r>
      <w:r w:rsidR="009C6675" w:rsidRPr="00246237">
        <w:rPr>
          <w:b/>
          <w:bCs/>
        </w:rPr>
        <w:t>Fund Raising</w:t>
      </w:r>
      <w:r w:rsidRPr="00246237">
        <w:rPr>
          <w:b/>
          <w:bCs/>
        </w:rPr>
        <w:t xml:space="preserve"> Consultant</w:t>
      </w:r>
      <w:r w:rsidR="00246237">
        <w:t>.</w:t>
      </w:r>
      <w:r>
        <w:t xml:space="preserve">  </w:t>
      </w:r>
      <w:proofErr w:type="gramStart"/>
      <w:r w:rsidR="00EC00B6">
        <w:t>Oct,</w:t>
      </w:r>
      <w:proofErr w:type="gramEnd"/>
      <w:r w:rsidR="00EC00B6">
        <w:t xml:space="preserve"> 2024-</w:t>
      </w:r>
      <w:r w:rsidR="00926020">
        <w:t>Nov</w:t>
      </w:r>
      <w:r>
        <w:t>, 2024</w:t>
      </w:r>
      <w:r w:rsidR="00576C22">
        <w:t xml:space="preserve"> (</w:t>
      </w:r>
      <w:r w:rsidR="0099528F">
        <w:t xml:space="preserve">end of Nov </w:t>
      </w:r>
      <w:r w:rsidR="00576C22">
        <w:t>deadline, otherwise wait for Fall 2025 Campaign)</w:t>
      </w:r>
    </w:p>
    <w:p w14:paraId="03DCC620" w14:textId="6ECD6BC0" w:rsidR="006258C5" w:rsidRDefault="006258C5" w:rsidP="00926020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Virtual Interview </w:t>
      </w:r>
      <w:r w:rsidR="00926020">
        <w:t>two (</w:t>
      </w:r>
      <w:r>
        <w:t>2</w:t>
      </w:r>
      <w:r w:rsidR="00926020">
        <w:t>)</w:t>
      </w:r>
      <w:r>
        <w:t xml:space="preserve"> candidates</w:t>
      </w:r>
      <w:r w:rsidR="007476E2">
        <w:t xml:space="preserve">, Obtain Proposal, </w:t>
      </w:r>
      <w:r w:rsidR="00926020">
        <w:t>Contract</w:t>
      </w:r>
      <w:r w:rsidR="0099528F">
        <w:t>ing</w:t>
      </w:r>
    </w:p>
    <w:p w14:paraId="605D0D37" w14:textId="18A3952C" w:rsidR="00C4789B" w:rsidRDefault="008E42D2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246237">
        <w:rPr>
          <w:b/>
          <w:bCs/>
        </w:rPr>
        <w:t xml:space="preserve">Complete </w:t>
      </w:r>
      <w:r w:rsidR="00866506" w:rsidRPr="00246237">
        <w:rPr>
          <w:b/>
          <w:bCs/>
        </w:rPr>
        <w:t>Strategic Plan</w:t>
      </w:r>
      <w:r w:rsidR="00246237">
        <w:t>.</w:t>
      </w:r>
      <w:r w:rsidR="00C4789B">
        <w:t xml:space="preserve">  </w:t>
      </w:r>
      <w:proofErr w:type="gramStart"/>
      <w:r w:rsidR="001918C6">
        <w:t>Nov</w:t>
      </w:r>
      <w:r w:rsidR="00C4789B">
        <w:t>,</w:t>
      </w:r>
      <w:proofErr w:type="gramEnd"/>
      <w:r w:rsidR="00C4789B">
        <w:t xml:space="preserve"> 2024</w:t>
      </w:r>
      <w:r w:rsidR="00AD0356">
        <w:t>-Dec, 2024</w:t>
      </w:r>
    </w:p>
    <w:p w14:paraId="6519D036" w14:textId="30E926DD" w:rsidR="003B5A55" w:rsidRDefault="003B5A55" w:rsidP="003B5A55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Financial Feasibility (Budget – What </w:t>
      </w:r>
      <w:r w:rsidR="00577B69">
        <w:t xml:space="preserve">Your Church </w:t>
      </w:r>
      <w:r>
        <w:t>an afford)</w:t>
      </w:r>
    </w:p>
    <w:p w14:paraId="1BCD6337" w14:textId="4FAA57F8" w:rsidR="00F35AB2" w:rsidRDefault="00F35AB2" w:rsidP="00030095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>Total Project Cost Estimate</w:t>
      </w:r>
      <w:r w:rsidR="00873D70">
        <w:t xml:space="preserve"> (</w:t>
      </w:r>
      <w:r w:rsidR="003B5A55">
        <w:t>20,000 SF Ground Up)</w:t>
      </w:r>
    </w:p>
    <w:p w14:paraId="067682A5" w14:textId="2B77432F" w:rsidR="00F35AB2" w:rsidRDefault="00F35AB2" w:rsidP="00030095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>Cash Flow Model</w:t>
      </w:r>
      <w:r w:rsidR="003B5A55">
        <w:t xml:space="preserve"> (donation inflows,</w:t>
      </w:r>
      <w:r w:rsidR="00457E02">
        <w:t xml:space="preserve"> project cost outflows)</w:t>
      </w:r>
    </w:p>
    <w:p w14:paraId="7678F861" w14:textId="66806FCE" w:rsidR="008E42D2" w:rsidRDefault="00C4789B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246237">
        <w:rPr>
          <w:b/>
          <w:bCs/>
        </w:rPr>
        <w:t xml:space="preserve">Complete </w:t>
      </w:r>
      <w:r w:rsidR="008E42D2" w:rsidRPr="00246237">
        <w:rPr>
          <w:b/>
          <w:bCs/>
        </w:rPr>
        <w:t>Facility Goal Report</w:t>
      </w:r>
      <w:r w:rsidR="00246237">
        <w:t>.</w:t>
      </w:r>
      <w:r w:rsidR="008E42D2">
        <w:t xml:space="preserve">  </w:t>
      </w:r>
      <w:proofErr w:type="gramStart"/>
      <w:r w:rsidR="00AD0356">
        <w:t>Nov</w:t>
      </w:r>
      <w:r w:rsidR="008E42D2">
        <w:t>,</w:t>
      </w:r>
      <w:proofErr w:type="gramEnd"/>
      <w:r w:rsidR="008E42D2">
        <w:t xml:space="preserve"> 20</w:t>
      </w:r>
      <w:r w:rsidR="003B01A5">
        <w:t>24</w:t>
      </w:r>
      <w:r w:rsidR="00AD0356">
        <w:t>-Jan, 2025</w:t>
      </w:r>
    </w:p>
    <w:p w14:paraId="55AE42F2" w14:textId="288CBABD" w:rsidR="004B13F6" w:rsidRDefault="006258C5" w:rsidP="006258C5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Includes </w:t>
      </w:r>
      <w:r w:rsidR="00577B69">
        <w:t>Your Church</w:t>
      </w:r>
      <w:r w:rsidR="00F302FC">
        <w:t xml:space="preserve"> History, </w:t>
      </w:r>
      <w:r w:rsidR="00577B69">
        <w:t>Your Church</w:t>
      </w:r>
      <w:r w:rsidR="00F302FC" w:rsidRPr="00F302FC">
        <w:t xml:space="preserve"> Staff Bios, </w:t>
      </w:r>
      <w:r w:rsidR="00577B69">
        <w:t>Your Church</w:t>
      </w:r>
      <w:r w:rsidR="00F302FC">
        <w:t xml:space="preserve"> Attenders (narrative, donor map), </w:t>
      </w:r>
      <w:r w:rsidR="00577B69">
        <w:t>Your Church</w:t>
      </w:r>
      <w:r w:rsidR="00F302FC">
        <w:t xml:space="preserve"> </w:t>
      </w:r>
      <w:r w:rsidR="00F302FC" w:rsidRPr="00F302FC">
        <w:t xml:space="preserve">Expansion Vision Narrative, </w:t>
      </w:r>
      <w:r w:rsidR="00577B69">
        <w:t>Your Church</w:t>
      </w:r>
      <w:r w:rsidR="00F302FC">
        <w:t xml:space="preserve"> </w:t>
      </w:r>
      <w:r w:rsidR="00F302FC" w:rsidRPr="00F302FC">
        <w:t>Financial Projections</w:t>
      </w:r>
      <w:r w:rsidR="0066157B">
        <w:t xml:space="preserve"> (Total Project Cost, Cash Flow)</w:t>
      </w:r>
      <w:r w:rsidR="00F302FC" w:rsidRPr="00F302FC">
        <w:t>, Summary of Church Space Requirements (Phase 1), Current Property Alternatives, etc.</w:t>
      </w:r>
    </w:p>
    <w:p w14:paraId="1943F022" w14:textId="346E7A81" w:rsidR="004264E8" w:rsidRDefault="004264E8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134939">
        <w:rPr>
          <w:b/>
          <w:bCs/>
        </w:rPr>
        <w:t>Fund Raising Campaign</w:t>
      </w:r>
      <w:r w:rsidR="00134939">
        <w:t>.</w:t>
      </w:r>
      <w:r w:rsidR="009C6675">
        <w:t xml:space="preserve">  </w:t>
      </w:r>
      <w:proofErr w:type="gramStart"/>
      <w:r w:rsidR="009C6675">
        <w:t>Nov,</w:t>
      </w:r>
      <w:proofErr w:type="gramEnd"/>
      <w:r w:rsidR="009C6675">
        <w:t xml:space="preserve"> 2024-May, 2025 (6 months)</w:t>
      </w:r>
    </w:p>
    <w:p w14:paraId="2773ADDB" w14:textId="381BA71A" w:rsidR="000F7F50" w:rsidRPr="00E2604B" w:rsidRDefault="008E42D2" w:rsidP="00134939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 w:rsidRPr="00134939">
        <w:t>Pledge Sunday</w:t>
      </w:r>
      <w:r w:rsidR="00E456FC">
        <w:t>.</w:t>
      </w:r>
      <w:r w:rsidR="003B01A5">
        <w:t xml:space="preserve">  </w:t>
      </w:r>
      <w:proofErr w:type="gramStart"/>
      <w:r w:rsidR="00457E02">
        <w:t>May</w:t>
      </w:r>
      <w:r w:rsidR="003B01A5">
        <w:t>,</w:t>
      </w:r>
      <w:proofErr w:type="gramEnd"/>
      <w:r w:rsidR="003B01A5">
        <w:t xml:space="preserve"> 2025</w:t>
      </w:r>
      <w:r w:rsidR="00E2604B">
        <w:t>.</w:t>
      </w:r>
      <w:r w:rsidR="00670C91">
        <w:t xml:space="preserve"> </w:t>
      </w:r>
      <w:r w:rsidR="008D132C" w:rsidRPr="00E2604B">
        <w:t xml:space="preserve">Collect 25% of Pledges </w:t>
      </w:r>
      <w:r w:rsidR="00670C91">
        <w:t xml:space="preserve">in the first few days </w:t>
      </w:r>
      <w:r w:rsidR="004750EA" w:rsidRPr="00E2604B">
        <w:t>(estimated $</w:t>
      </w:r>
      <w:r w:rsidR="001276C6" w:rsidRPr="00E2604B">
        <w:t>60</w:t>
      </w:r>
      <w:r w:rsidR="004750EA" w:rsidRPr="00E2604B">
        <w:t>0K</w:t>
      </w:r>
      <w:r w:rsidR="000678F3" w:rsidRPr="00E2604B">
        <w:t xml:space="preserve"> of $</w:t>
      </w:r>
      <w:r w:rsidR="006A4DBC" w:rsidRPr="00E2604B">
        <w:t>2.4</w:t>
      </w:r>
      <w:r w:rsidR="000678F3" w:rsidRPr="00E2604B">
        <w:t>M</w:t>
      </w:r>
      <w:r w:rsidR="004750EA" w:rsidRPr="00E2604B">
        <w:t>)</w:t>
      </w:r>
      <w:r w:rsidR="00670C91">
        <w:t>.</w:t>
      </w:r>
    </w:p>
    <w:p w14:paraId="653E2D8E" w14:textId="79F0841B" w:rsidR="006E5AB4" w:rsidRDefault="006E5AB4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E456FC">
        <w:rPr>
          <w:b/>
          <w:bCs/>
        </w:rPr>
        <w:t>Team Selection</w:t>
      </w:r>
      <w:r w:rsidR="0017241D">
        <w:t xml:space="preserve">. </w:t>
      </w:r>
      <w:r w:rsidR="00770E4A">
        <w:t xml:space="preserve"> </w:t>
      </w:r>
      <w:r w:rsidR="0017241D">
        <w:t xml:space="preserve">For </w:t>
      </w:r>
      <w:r w:rsidR="00770E4A">
        <w:t>Architect, GC -</w:t>
      </w:r>
      <w:r w:rsidR="0017241D">
        <w:t xml:space="preserve"> send RFP, </w:t>
      </w:r>
      <w:r w:rsidR="00530291">
        <w:t xml:space="preserve">interview, </w:t>
      </w:r>
      <w:r w:rsidR="0017241D">
        <w:t>obtain proposals</w:t>
      </w:r>
      <w:r w:rsidR="00530291">
        <w:t>, negotiate, contract</w:t>
      </w:r>
      <w:r w:rsidR="00F04F8C">
        <w:t>. Modified selection for Civil Engineer.</w:t>
      </w:r>
    </w:p>
    <w:p w14:paraId="4BB88C0A" w14:textId="49EED469" w:rsidR="00486D50" w:rsidRDefault="00486D50" w:rsidP="002B5F9B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Hire Architect:  </w:t>
      </w:r>
      <w:proofErr w:type="gramStart"/>
      <w:r w:rsidR="00832809">
        <w:t>Oct</w:t>
      </w:r>
      <w:r>
        <w:t>,</w:t>
      </w:r>
      <w:proofErr w:type="gramEnd"/>
      <w:r>
        <w:t xml:space="preserve"> 2024</w:t>
      </w:r>
      <w:r w:rsidR="00832809">
        <w:t>-Nov, 2024</w:t>
      </w:r>
      <w:r w:rsidR="002B5F9B">
        <w:t xml:space="preserve">.  </w:t>
      </w:r>
      <w:r w:rsidR="004B6ACC">
        <w:t>CFS</w:t>
      </w:r>
      <w:r w:rsidR="002B5F9B">
        <w:t xml:space="preserve"> </w:t>
      </w:r>
      <w:proofErr w:type="gramStart"/>
      <w:r w:rsidR="002B5F9B">
        <w:t xml:space="preserve">recommends </w:t>
      </w:r>
      <w:r w:rsidR="004B6ACC">
        <w:t>__</w:t>
      </w:r>
      <w:proofErr w:type="gramEnd"/>
      <w:r w:rsidR="004B6ACC">
        <w:t>______.</w:t>
      </w:r>
    </w:p>
    <w:p w14:paraId="32271432" w14:textId="7210AFD9" w:rsidR="00486D50" w:rsidRDefault="00486D50" w:rsidP="002B5F9B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Hire Civil Engineer:  </w:t>
      </w:r>
      <w:proofErr w:type="gramStart"/>
      <w:r w:rsidR="00832809">
        <w:t>Oct,</w:t>
      </w:r>
      <w:proofErr w:type="gramEnd"/>
      <w:r w:rsidR="00832809">
        <w:t xml:space="preserve"> 2024-</w:t>
      </w:r>
      <w:r>
        <w:t>Nov, 2024</w:t>
      </w:r>
      <w:r w:rsidR="002B5F9B">
        <w:t xml:space="preserve"> (local to </w:t>
      </w:r>
      <w:r w:rsidR="004B6ACC">
        <w:t>your community</w:t>
      </w:r>
      <w:r w:rsidR="002B5F9B">
        <w:t>)</w:t>
      </w:r>
    </w:p>
    <w:p w14:paraId="51EBC7C0" w14:textId="2474B96A" w:rsidR="002B5F9B" w:rsidRDefault="002B5F9B" w:rsidP="002B5F9B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Hire General Contractor: </w:t>
      </w:r>
      <w:proofErr w:type="gramStart"/>
      <w:r w:rsidR="00957A97">
        <w:t>Oct,</w:t>
      </w:r>
      <w:proofErr w:type="gramEnd"/>
      <w:r w:rsidR="00957A97">
        <w:t xml:space="preserve"> 2024-</w:t>
      </w:r>
      <w:r>
        <w:t>Nov, 2024</w:t>
      </w:r>
      <w:r w:rsidR="00583DE3">
        <w:t xml:space="preserve"> (local to </w:t>
      </w:r>
      <w:r w:rsidR="004B6ACC">
        <w:t>your community</w:t>
      </w:r>
      <w:r w:rsidR="00583DE3">
        <w:t>; must have</w:t>
      </w:r>
      <w:r w:rsidR="003A3D54">
        <w:t xml:space="preserve"> metal building (</w:t>
      </w:r>
      <w:r w:rsidR="00583DE3">
        <w:t>PEMB</w:t>
      </w:r>
      <w:r w:rsidR="003A3D54">
        <w:t>)</w:t>
      </w:r>
      <w:r w:rsidR="00583DE3">
        <w:t xml:space="preserve"> experience or perhaps be a dealer)</w:t>
      </w:r>
      <w:r w:rsidR="00C434CD">
        <w:t>. Note</w:t>
      </w:r>
      <w:proofErr w:type="gramStart"/>
      <w:r w:rsidR="00C434CD">
        <w:t xml:space="preserve">:  </w:t>
      </w:r>
      <w:r w:rsidR="004B6ACC">
        <w:t>CFS</w:t>
      </w:r>
      <w:proofErr w:type="gramEnd"/>
      <w:r w:rsidR="004B6ACC">
        <w:t xml:space="preserve"> generally</w:t>
      </w:r>
      <w:r w:rsidR="00C434CD">
        <w:t xml:space="preserve"> prefers a CMGC Delivery Method in which GC’s fees</w:t>
      </w:r>
      <w:r w:rsidR="00F74C42">
        <w:t xml:space="preserve">, </w:t>
      </w:r>
      <w:r w:rsidR="00C434CD">
        <w:t xml:space="preserve">general conditions </w:t>
      </w:r>
      <w:r w:rsidR="00F74C42">
        <w:t xml:space="preserve">and </w:t>
      </w:r>
      <w:r w:rsidR="003A3D54">
        <w:t>self-performed</w:t>
      </w:r>
      <w:r w:rsidR="00F74C42">
        <w:t xml:space="preserve"> work </w:t>
      </w:r>
      <w:r w:rsidR="00C434CD">
        <w:t xml:space="preserve">are negotiated up front </w:t>
      </w:r>
      <w:r w:rsidR="0035036D">
        <w:t>so that the GC can assist with cost estimating and design ideas to meet budget</w:t>
      </w:r>
      <w:r w:rsidR="00F74C42">
        <w:t>. All subcontracted work will be bid to three candidates.</w:t>
      </w:r>
    </w:p>
    <w:p w14:paraId="6AB84A48" w14:textId="6327D6A1" w:rsidR="00C714E1" w:rsidRDefault="00E223A0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232D9E">
        <w:rPr>
          <w:b/>
          <w:bCs/>
        </w:rPr>
        <w:t>Seek Property</w:t>
      </w:r>
      <w:r w:rsidR="002B415C" w:rsidRPr="00232D9E">
        <w:rPr>
          <w:b/>
          <w:bCs/>
        </w:rPr>
        <w:t xml:space="preserve"> </w:t>
      </w:r>
      <w:r w:rsidR="00CD5E98" w:rsidRPr="00232D9E">
        <w:rPr>
          <w:b/>
          <w:bCs/>
        </w:rPr>
        <w:t>/</w:t>
      </w:r>
      <w:r w:rsidR="002B415C" w:rsidRPr="00232D9E">
        <w:rPr>
          <w:b/>
          <w:bCs/>
        </w:rPr>
        <w:t xml:space="preserve"> Review Alternat</w:t>
      </w:r>
      <w:r w:rsidR="00232D9E" w:rsidRPr="00232D9E">
        <w:rPr>
          <w:b/>
          <w:bCs/>
        </w:rPr>
        <w:t>i</w:t>
      </w:r>
      <w:r w:rsidR="002B415C" w:rsidRPr="00232D9E">
        <w:rPr>
          <w:b/>
          <w:bCs/>
        </w:rPr>
        <w:t>ves</w:t>
      </w:r>
      <w:r w:rsidR="00232D9E">
        <w:t>.</w:t>
      </w:r>
      <w:r w:rsidR="004750EA">
        <w:t xml:space="preserve"> </w:t>
      </w:r>
      <w:r w:rsidR="00AD7404">
        <w:t xml:space="preserve"> </w:t>
      </w:r>
      <w:proofErr w:type="gramStart"/>
      <w:r w:rsidR="00957A97">
        <w:t>Oct,</w:t>
      </w:r>
      <w:proofErr w:type="gramEnd"/>
      <w:r w:rsidR="00957A97">
        <w:t xml:space="preserve"> 2024-</w:t>
      </w:r>
      <w:r w:rsidR="003F3970">
        <w:t>Apr</w:t>
      </w:r>
      <w:r w:rsidR="0015684E">
        <w:t>, 202</w:t>
      </w:r>
      <w:r w:rsidR="003F3970">
        <w:t>5</w:t>
      </w:r>
      <w:r w:rsidR="0015684E">
        <w:t xml:space="preserve"> (</w:t>
      </w:r>
      <w:r w:rsidR="004750EA">
        <w:t>plan 6 months</w:t>
      </w:r>
      <w:r w:rsidR="0015684E">
        <w:t>)</w:t>
      </w:r>
    </w:p>
    <w:p w14:paraId="76E5DD08" w14:textId="54A44C04" w:rsidR="00892EDC" w:rsidRDefault="00892EDC" w:rsidP="00892EDC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Site Due Diligence.  </w:t>
      </w:r>
      <w:r w:rsidR="004B6ACC">
        <w:t>Your church consultant</w:t>
      </w:r>
      <w:r>
        <w:t xml:space="preserve"> along with Civil Engineer, Architect</w:t>
      </w:r>
    </w:p>
    <w:p w14:paraId="0C8A56E7" w14:textId="22417C46" w:rsidR="00892EDC" w:rsidRDefault="00892EDC" w:rsidP="00892EDC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>Site Test Fit.  Architect</w:t>
      </w:r>
      <w:r w:rsidR="00AD0123">
        <w:t xml:space="preserve"> does basic concept plan</w:t>
      </w:r>
      <w:r w:rsidR="007C0CB1">
        <w:t xml:space="preserve"> (allow 2</w:t>
      </w:r>
      <w:r w:rsidR="00E456FC">
        <w:t>-3</w:t>
      </w:r>
      <w:r w:rsidR="007C0CB1">
        <w:t xml:space="preserve"> weeks for each)</w:t>
      </w:r>
    </w:p>
    <w:p w14:paraId="345D1D8F" w14:textId="58D2B4F0" w:rsidR="00EE6B97" w:rsidRDefault="00EE6B97" w:rsidP="00EE6B97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Obtain Concept Design for target acquisition from Architect:  </w:t>
      </w:r>
      <w:proofErr w:type="gramStart"/>
      <w:r w:rsidR="004A705F">
        <w:t>Mar</w:t>
      </w:r>
      <w:r>
        <w:t>,</w:t>
      </w:r>
      <w:proofErr w:type="gramEnd"/>
      <w:r>
        <w:t xml:space="preserve"> 202</w:t>
      </w:r>
      <w:r w:rsidR="004A705F">
        <w:t>5</w:t>
      </w:r>
      <w:r>
        <w:t>-Apr, 2025</w:t>
      </w:r>
      <w:r w:rsidR="00E456FC">
        <w:t xml:space="preserve"> (2 months)</w:t>
      </w:r>
    </w:p>
    <w:p w14:paraId="4D3ACA7C" w14:textId="47999EBD" w:rsidR="00D04515" w:rsidRDefault="00D04515" w:rsidP="00D0451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CD5E98">
        <w:rPr>
          <w:b/>
          <w:bCs/>
        </w:rPr>
        <w:lastRenderedPageBreak/>
        <w:t>Land Site</w:t>
      </w:r>
      <w:r w:rsidR="00B97C82" w:rsidRPr="00CD5E98">
        <w:rPr>
          <w:b/>
          <w:bCs/>
        </w:rPr>
        <w:t xml:space="preserve"> Contracting</w:t>
      </w:r>
      <w:r w:rsidR="00CD5E98">
        <w:t>.</w:t>
      </w:r>
      <w:r>
        <w:t xml:space="preserve">  </w:t>
      </w:r>
      <w:proofErr w:type="gramStart"/>
      <w:r>
        <w:t>May,</w:t>
      </w:r>
      <w:proofErr w:type="gramEnd"/>
      <w:r>
        <w:t xml:space="preserve"> 2025</w:t>
      </w:r>
      <w:r w:rsidR="00CD5E98">
        <w:t>-June, 2025 (2 months)</w:t>
      </w:r>
    </w:p>
    <w:p w14:paraId="3E407A0D" w14:textId="27ED7451" w:rsidR="00020C07" w:rsidRDefault="0062524C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DB0EA8">
        <w:rPr>
          <w:b/>
          <w:bCs/>
        </w:rPr>
        <w:t>Lender Selection</w:t>
      </w:r>
      <w:r w:rsidR="00020C07">
        <w:t xml:space="preserve">. </w:t>
      </w:r>
      <w:proofErr w:type="gramStart"/>
      <w:r w:rsidR="005074E9">
        <w:t>Feb</w:t>
      </w:r>
      <w:r w:rsidR="0020269E">
        <w:t>,</w:t>
      </w:r>
      <w:proofErr w:type="gramEnd"/>
      <w:r w:rsidR="0020269E">
        <w:t xml:space="preserve"> 2025-</w:t>
      </w:r>
      <w:r w:rsidR="005074E9">
        <w:t>May</w:t>
      </w:r>
      <w:r w:rsidR="0020269E">
        <w:t>, 2025 (4 months)</w:t>
      </w:r>
      <w:r w:rsidR="005074E9">
        <w:t>. Note: Need completed 2024 calendar year</w:t>
      </w:r>
      <w:r w:rsidR="00F05DE5">
        <w:t xml:space="preserve"> financial statements completed.</w:t>
      </w:r>
    </w:p>
    <w:p w14:paraId="105BF463" w14:textId="7A362BFC" w:rsidR="00020C07" w:rsidRDefault="00020C07" w:rsidP="00390267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>Identify</w:t>
      </w:r>
      <w:r w:rsidR="00E94788">
        <w:t xml:space="preserve"> church specific lenders</w:t>
      </w:r>
      <w:r w:rsidR="00390267">
        <w:t>, interview</w:t>
      </w:r>
      <w:r>
        <w:t xml:space="preserve"> lender candidates, </w:t>
      </w:r>
      <w:r w:rsidR="00390267">
        <w:t>obtain term sheet</w:t>
      </w:r>
      <w:r w:rsidR="00E81DB1">
        <w:t>s</w:t>
      </w:r>
      <w:r w:rsidR="0020269E">
        <w:t xml:space="preserve">, loan commitment prior to contracting for acquisition in </w:t>
      </w:r>
      <w:proofErr w:type="gramStart"/>
      <w:r w:rsidR="0020269E">
        <w:t>May,</w:t>
      </w:r>
      <w:proofErr w:type="gramEnd"/>
      <w:r w:rsidR="0020269E">
        <w:t xml:space="preserve"> 2025.</w:t>
      </w:r>
      <w:r w:rsidR="00B234E4">
        <w:t xml:space="preserve"> Note: Loan Origination occurs just prior to </w:t>
      </w:r>
      <w:r w:rsidR="006A7F46">
        <w:t>c</w:t>
      </w:r>
      <w:r w:rsidR="00B234E4">
        <w:t xml:space="preserve">onstruction commencement about </w:t>
      </w:r>
      <w:proofErr w:type="gramStart"/>
      <w:r w:rsidR="00B234E4">
        <w:t>Ju</w:t>
      </w:r>
      <w:r w:rsidR="006A7F46">
        <w:t>n</w:t>
      </w:r>
      <w:r w:rsidR="00B234E4">
        <w:t>e,</w:t>
      </w:r>
      <w:proofErr w:type="gramEnd"/>
      <w:r w:rsidR="00B234E4">
        <w:t xml:space="preserve"> 2026</w:t>
      </w:r>
      <w:r w:rsidR="006A7F46">
        <w:t>.</w:t>
      </w:r>
    </w:p>
    <w:p w14:paraId="2E41EDB4" w14:textId="0E687F31" w:rsidR="00D7004A" w:rsidRDefault="00D7004A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DB0EA8">
        <w:rPr>
          <w:b/>
          <w:bCs/>
        </w:rPr>
        <w:t>Complete Civil Design</w:t>
      </w:r>
      <w:r>
        <w:t xml:space="preserve"> </w:t>
      </w:r>
      <w:r w:rsidR="00D3758B">
        <w:t xml:space="preserve">and Make Application </w:t>
      </w:r>
      <w:r>
        <w:t>for</w:t>
      </w:r>
      <w:r w:rsidR="008949E4">
        <w:t xml:space="preserve"> S</w:t>
      </w:r>
      <w:r w:rsidR="00587547">
        <w:t xml:space="preserve">ite </w:t>
      </w:r>
      <w:r w:rsidR="008949E4">
        <w:t>D</w:t>
      </w:r>
      <w:r w:rsidR="00587547">
        <w:t xml:space="preserve">evelopment </w:t>
      </w:r>
      <w:r w:rsidR="008949E4">
        <w:t>P</w:t>
      </w:r>
      <w:r w:rsidR="00587547">
        <w:t>lan (SDP)</w:t>
      </w:r>
      <w:r w:rsidR="006A7F46">
        <w:t xml:space="preserve">: </w:t>
      </w:r>
      <w:r w:rsidR="007356F7">
        <w:t xml:space="preserve"> </w:t>
      </w:r>
      <w:proofErr w:type="gramStart"/>
      <w:r w:rsidR="00DA0AC5">
        <w:t>May,</w:t>
      </w:r>
      <w:proofErr w:type="gramEnd"/>
      <w:r w:rsidR="00DA0AC5">
        <w:t xml:space="preserve"> 2025-</w:t>
      </w:r>
      <w:r w:rsidR="00EB609D">
        <w:t>July</w:t>
      </w:r>
      <w:r>
        <w:t>, 2025</w:t>
      </w:r>
      <w:r w:rsidR="007356F7">
        <w:t xml:space="preserve"> (3 months)</w:t>
      </w:r>
      <w:r w:rsidR="00B22371">
        <w:t>.</w:t>
      </w:r>
    </w:p>
    <w:p w14:paraId="32752DA7" w14:textId="4E9F7E32" w:rsidR="00160823" w:rsidRDefault="00160823" w:rsidP="00160823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DB0EA8">
        <w:rPr>
          <w:b/>
          <w:bCs/>
        </w:rPr>
        <w:t>Site Development Plan</w:t>
      </w:r>
      <w:r w:rsidR="00DB0EA8">
        <w:t>.</w:t>
      </w:r>
      <w:r w:rsidR="006A7F46">
        <w:t xml:space="preserve"> </w:t>
      </w:r>
      <w:r>
        <w:t xml:space="preserve"> </w:t>
      </w:r>
      <w:r w:rsidR="007356F7">
        <w:t xml:space="preserve">Plan </w:t>
      </w:r>
      <w:r w:rsidR="00D75702">
        <w:t>four</w:t>
      </w:r>
      <w:r w:rsidR="007356F7">
        <w:t xml:space="preserve"> (</w:t>
      </w:r>
      <w:r w:rsidR="00D75702">
        <w:t>4</w:t>
      </w:r>
      <w:r w:rsidR="007356F7">
        <w:t>)</w:t>
      </w:r>
      <w:r>
        <w:t xml:space="preserve"> months from completion of Civil Design (assume </w:t>
      </w:r>
      <w:proofErr w:type="gramStart"/>
      <w:r w:rsidR="007A5875">
        <w:t>Aug</w:t>
      </w:r>
      <w:r>
        <w:t>,</w:t>
      </w:r>
      <w:proofErr w:type="gramEnd"/>
      <w:r>
        <w:t xml:space="preserve"> 2025-</w:t>
      </w:r>
      <w:r w:rsidR="00D75702">
        <w:t>Nov</w:t>
      </w:r>
      <w:r>
        <w:t>, 202</w:t>
      </w:r>
      <w:r w:rsidR="00D75702">
        <w:t>5</w:t>
      </w:r>
      <w:r>
        <w:t>).</w:t>
      </w:r>
      <w:r w:rsidR="0036177E">
        <w:t xml:space="preserve">  Approval </w:t>
      </w:r>
      <w:proofErr w:type="gramStart"/>
      <w:r w:rsidR="0036177E">
        <w:t>about</w:t>
      </w:r>
      <w:proofErr w:type="gramEnd"/>
      <w:r w:rsidR="0036177E">
        <w:t xml:space="preserve"> </w:t>
      </w:r>
      <w:proofErr w:type="gramStart"/>
      <w:r w:rsidR="0036177E">
        <w:t>Nov,</w:t>
      </w:r>
      <w:proofErr w:type="gramEnd"/>
      <w:r w:rsidR="0036177E">
        <w:t xml:space="preserve"> 2025.</w:t>
      </w:r>
    </w:p>
    <w:p w14:paraId="7F6C083E" w14:textId="6BE7AB57" w:rsidR="00D5234F" w:rsidRDefault="00266079" w:rsidP="00D5234F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266079">
        <w:rPr>
          <w:b/>
          <w:bCs/>
        </w:rPr>
        <w:t xml:space="preserve">New Property </w:t>
      </w:r>
      <w:r w:rsidR="00D5234F" w:rsidRPr="00266079">
        <w:rPr>
          <w:b/>
          <w:bCs/>
        </w:rPr>
        <w:t>Clos</w:t>
      </w:r>
      <w:r w:rsidRPr="00266079">
        <w:rPr>
          <w:b/>
          <w:bCs/>
        </w:rPr>
        <w:t>ing</w:t>
      </w:r>
      <w:r w:rsidR="00DB0EA8">
        <w:t>.</w:t>
      </w:r>
      <w:r w:rsidR="00D5234F">
        <w:t xml:space="preserve">  Upon approval of SDP by A</w:t>
      </w:r>
      <w:r w:rsidR="00F4481A">
        <w:t xml:space="preserve">uthority </w:t>
      </w:r>
      <w:r w:rsidR="00D5234F">
        <w:t>H</w:t>
      </w:r>
      <w:r w:rsidR="00F4481A">
        <w:t xml:space="preserve">aving </w:t>
      </w:r>
      <w:r w:rsidR="00D5234F">
        <w:t>J</w:t>
      </w:r>
      <w:r w:rsidR="00F4481A">
        <w:t>urisdiction</w:t>
      </w:r>
      <w:r w:rsidR="00D5234F">
        <w:t xml:space="preserve"> (</w:t>
      </w:r>
      <w:proofErr w:type="gramStart"/>
      <w:r w:rsidR="00D5234F">
        <w:t>Nov,</w:t>
      </w:r>
      <w:proofErr w:type="gramEnd"/>
      <w:r w:rsidR="00D5234F">
        <w:t xml:space="preserve"> 2025)</w:t>
      </w:r>
    </w:p>
    <w:p w14:paraId="70787F4F" w14:textId="70D9B1A1" w:rsidR="00F11894" w:rsidRPr="00187ED8" w:rsidRDefault="008D6DD1" w:rsidP="008D6DD1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035FD8">
        <w:rPr>
          <w:b/>
          <w:bCs/>
        </w:rPr>
        <w:t>Desi</w:t>
      </w:r>
      <w:r w:rsidR="00035FD8">
        <w:rPr>
          <w:b/>
          <w:bCs/>
        </w:rPr>
        <w:t>gn</w:t>
      </w:r>
      <w:r w:rsidR="00187ED8" w:rsidRPr="00187ED8">
        <w:t xml:space="preserve"> </w:t>
      </w:r>
      <w:r w:rsidR="00035FD8">
        <w:t xml:space="preserve"> </w:t>
      </w:r>
    </w:p>
    <w:p w14:paraId="00E73F04" w14:textId="51F94AEA" w:rsidR="008D6DD1" w:rsidRDefault="008D6DD1" w:rsidP="00D92FAE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>Schematic Design</w:t>
      </w:r>
      <w:r w:rsidR="003F1244">
        <w:t xml:space="preserve">.  </w:t>
      </w:r>
      <w:r w:rsidR="00696740">
        <w:t>Resume</w:t>
      </w:r>
      <w:r>
        <w:t xml:space="preserve"> after obtaining first round SDP comments from AHJ</w:t>
      </w:r>
      <w:r w:rsidR="00F11894">
        <w:t xml:space="preserve"> on or about </w:t>
      </w:r>
      <w:proofErr w:type="gramStart"/>
      <w:r w:rsidR="00F11894">
        <w:t>Sept,</w:t>
      </w:r>
      <w:proofErr w:type="gramEnd"/>
      <w:r w:rsidR="00F11894">
        <w:t xml:space="preserve"> 202</w:t>
      </w:r>
      <w:r w:rsidR="00AF76D7">
        <w:t>5</w:t>
      </w:r>
      <w:r w:rsidR="000A5310">
        <w:t>-</w:t>
      </w:r>
      <w:r w:rsidR="00696740">
        <w:t>Oct</w:t>
      </w:r>
      <w:r w:rsidR="000A5310">
        <w:t>, 202</w:t>
      </w:r>
      <w:r w:rsidR="00AF76D7">
        <w:t>5</w:t>
      </w:r>
      <w:r w:rsidR="000A5310">
        <w:t xml:space="preserve"> (</w:t>
      </w:r>
      <w:r w:rsidR="0036177E">
        <w:t>2</w:t>
      </w:r>
      <w:r w:rsidR="000A5310">
        <w:t xml:space="preserve"> months).</w:t>
      </w:r>
    </w:p>
    <w:p w14:paraId="72DF40C1" w14:textId="18F24D89" w:rsidR="003F1244" w:rsidRDefault="003F1244" w:rsidP="00D92FAE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Design Development.  </w:t>
      </w:r>
      <w:proofErr w:type="gramStart"/>
      <w:r w:rsidR="00FD48EB">
        <w:t>Nov,</w:t>
      </w:r>
      <w:proofErr w:type="gramEnd"/>
      <w:r w:rsidR="00FD48EB">
        <w:t xml:space="preserve"> 202</w:t>
      </w:r>
      <w:r w:rsidR="00AF76D7">
        <w:t>5</w:t>
      </w:r>
      <w:r w:rsidR="00FD48EB">
        <w:t>-Jan, 202</w:t>
      </w:r>
      <w:r w:rsidR="00AF76D7">
        <w:t>6</w:t>
      </w:r>
      <w:r w:rsidR="00FD48EB">
        <w:t xml:space="preserve"> (3 months)</w:t>
      </w:r>
    </w:p>
    <w:p w14:paraId="1768FD07" w14:textId="6FEB4511" w:rsidR="00FD48EB" w:rsidRDefault="00FD48EB" w:rsidP="00D92FAE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>Construction Documents</w:t>
      </w:r>
      <w:r w:rsidR="009D380C">
        <w:t xml:space="preserve">.  </w:t>
      </w:r>
      <w:proofErr w:type="gramStart"/>
      <w:r w:rsidR="009D380C">
        <w:t>Feb,</w:t>
      </w:r>
      <w:proofErr w:type="gramEnd"/>
      <w:r w:rsidR="009D380C">
        <w:t xml:space="preserve"> 202</w:t>
      </w:r>
      <w:r w:rsidR="00AF76D7">
        <w:t>6</w:t>
      </w:r>
      <w:r w:rsidR="009D380C">
        <w:t>-Apr, 202</w:t>
      </w:r>
      <w:r w:rsidR="00AF76D7">
        <w:t>6</w:t>
      </w:r>
      <w:r w:rsidR="0036177E">
        <w:t xml:space="preserve"> (3 months)</w:t>
      </w:r>
    </w:p>
    <w:p w14:paraId="15CC5434" w14:textId="27F0C66D" w:rsidR="009D380C" w:rsidRDefault="009D380C" w:rsidP="00D92FAE">
      <w:pPr>
        <w:pStyle w:val="ListParagraph"/>
        <w:numPr>
          <w:ilvl w:val="1"/>
          <w:numId w:val="10"/>
        </w:numPr>
        <w:spacing w:before="120" w:after="120" w:line="240" w:lineRule="auto"/>
        <w:contextualSpacing w:val="0"/>
      </w:pPr>
      <w:r>
        <w:t xml:space="preserve">Obtain Permit. </w:t>
      </w:r>
      <w:proofErr w:type="gramStart"/>
      <w:r>
        <w:t>May,</w:t>
      </w:r>
      <w:proofErr w:type="gramEnd"/>
      <w:r>
        <w:t xml:space="preserve"> 202</w:t>
      </w:r>
      <w:r w:rsidR="00E95E5A">
        <w:t>6</w:t>
      </w:r>
      <w:r w:rsidR="007A00C1">
        <w:t xml:space="preserve"> (1 month)</w:t>
      </w:r>
    </w:p>
    <w:p w14:paraId="04EC5663" w14:textId="5B9B3571" w:rsidR="003C6723" w:rsidRDefault="003C6723" w:rsidP="003C6723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035FD8">
        <w:rPr>
          <w:b/>
          <w:bCs/>
        </w:rPr>
        <w:t>Loan Origination</w:t>
      </w:r>
      <w:r w:rsidR="00035FD8">
        <w:t>.</w:t>
      </w:r>
      <w:r>
        <w:t xml:space="preserve">  </w:t>
      </w:r>
      <w:proofErr w:type="gramStart"/>
      <w:r>
        <w:t>June,</w:t>
      </w:r>
      <w:proofErr w:type="gramEnd"/>
      <w:r>
        <w:t xml:space="preserve"> 2026</w:t>
      </w:r>
    </w:p>
    <w:p w14:paraId="4C03153A" w14:textId="73686B0D" w:rsidR="007C12D2" w:rsidRDefault="007C12D2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035FD8">
        <w:rPr>
          <w:b/>
          <w:bCs/>
        </w:rPr>
        <w:t>Construction</w:t>
      </w:r>
      <w:r w:rsidR="00035FD8">
        <w:t>.</w:t>
      </w:r>
      <w:r>
        <w:t xml:space="preserve">  </w:t>
      </w:r>
      <w:proofErr w:type="gramStart"/>
      <w:r w:rsidR="00E95E5A">
        <w:t>June</w:t>
      </w:r>
      <w:r>
        <w:t>,</w:t>
      </w:r>
      <w:proofErr w:type="gramEnd"/>
      <w:r>
        <w:t xml:space="preserve"> 2026</w:t>
      </w:r>
      <w:r w:rsidR="00E95E5A">
        <w:t>-May, 2027 (11 months)</w:t>
      </w:r>
    </w:p>
    <w:p w14:paraId="54D3A3DE" w14:textId="2F2C525D" w:rsidR="00CE6FAF" w:rsidRDefault="00EB2C99" w:rsidP="00030095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</w:pPr>
      <w:r w:rsidRPr="00035FD8">
        <w:rPr>
          <w:b/>
          <w:bCs/>
        </w:rPr>
        <w:t>Grand Opening</w:t>
      </w:r>
      <w:r w:rsidR="00035FD8">
        <w:t>.</w:t>
      </w:r>
      <w:r w:rsidR="007F708F">
        <w:t xml:space="preserve">  </w:t>
      </w:r>
      <w:proofErr w:type="gramStart"/>
      <w:r w:rsidR="003C6723">
        <w:t>June</w:t>
      </w:r>
      <w:r w:rsidR="007F708F">
        <w:t>,</w:t>
      </w:r>
      <w:proofErr w:type="gramEnd"/>
      <w:r w:rsidR="007F708F">
        <w:t xml:space="preserve"> 2027</w:t>
      </w:r>
    </w:p>
    <w:p w14:paraId="61743C7F" w14:textId="77777777" w:rsidR="00C37953" w:rsidRDefault="00C37953" w:rsidP="00C37953">
      <w:pPr>
        <w:spacing w:before="120" w:after="120" w:line="240" w:lineRule="auto"/>
      </w:pPr>
    </w:p>
    <w:sectPr w:rsidR="00C37953" w:rsidSect="009370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696AB" w14:textId="77777777" w:rsidR="00A1455F" w:rsidRDefault="00A1455F" w:rsidP="00AD71CC">
      <w:pPr>
        <w:spacing w:after="0" w:line="240" w:lineRule="auto"/>
      </w:pPr>
      <w:r>
        <w:separator/>
      </w:r>
    </w:p>
  </w:endnote>
  <w:endnote w:type="continuationSeparator" w:id="0">
    <w:p w14:paraId="195A9CCB" w14:textId="77777777" w:rsidR="00A1455F" w:rsidRDefault="00A1455F" w:rsidP="00AD71CC">
      <w:pPr>
        <w:spacing w:after="0" w:line="240" w:lineRule="auto"/>
      </w:pPr>
      <w:r>
        <w:continuationSeparator/>
      </w:r>
    </w:p>
  </w:endnote>
  <w:endnote w:type="continuationNotice" w:id="1">
    <w:p w14:paraId="14E8D602" w14:textId="77777777" w:rsidR="00A1455F" w:rsidRDefault="00A145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panose1 w:val="020B0503030502060204"/>
    <w:charset w:val="00"/>
    <w:family w:val="swiss"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12EDD" w14:textId="77777777" w:rsidR="00C966B3" w:rsidRDefault="00C966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790826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4D1098F" w14:textId="1EF4F01F" w:rsidR="00AF61FD" w:rsidRDefault="00AF61FD">
            <w:pPr>
              <w:pStyle w:val="Footer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5AC9999" wp14:editId="66A154EF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-187325</wp:posOffset>
                  </wp:positionV>
                  <wp:extent cx="1221740" cy="461645"/>
                  <wp:effectExtent l="0" t="0" r="0" b="0"/>
                  <wp:wrapThrough wrapText="bothSides">
                    <wp:wrapPolygon edited="0">
                      <wp:start x="0" y="0"/>
                      <wp:lineTo x="0" y="20501"/>
                      <wp:lineTo x="21218" y="20501"/>
                      <wp:lineTo x="21218" y="0"/>
                      <wp:lineTo x="0" y="0"/>
                    </wp:wrapPolygon>
                  </wp:wrapThrough>
                  <wp:docPr id="935568240" name="Picture 3" descr="A logo for a church facility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568240" name="Picture 3" descr="A logo for a church facility&#10;&#10;AI-generated content may be incorrect.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740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7CACE45" w14:textId="77777777" w:rsidR="00AD71CC" w:rsidRPr="007A2CBB" w:rsidRDefault="00AD71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F82A" w14:textId="77777777" w:rsidR="00C966B3" w:rsidRDefault="00C966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B5709" w14:textId="77777777" w:rsidR="00A1455F" w:rsidRDefault="00A1455F" w:rsidP="00AD71CC">
      <w:pPr>
        <w:spacing w:after="0" w:line="240" w:lineRule="auto"/>
      </w:pPr>
      <w:r>
        <w:separator/>
      </w:r>
    </w:p>
  </w:footnote>
  <w:footnote w:type="continuationSeparator" w:id="0">
    <w:p w14:paraId="045180D1" w14:textId="77777777" w:rsidR="00A1455F" w:rsidRDefault="00A1455F" w:rsidP="00AD71CC">
      <w:pPr>
        <w:spacing w:after="0" w:line="240" w:lineRule="auto"/>
      </w:pPr>
      <w:r>
        <w:continuationSeparator/>
      </w:r>
    </w:p>
  </w:footnote>
  <w:footnote w:type="continuationNotice" w:id="1">
    <w:p w14:paraId="101F4B92" w14:textId="77777777" w:rsidR="00A1455F" w:rsidRDefault="00A145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69E0F" w14:textId="77777777" w:rsidR="00C966B3" w:rsidRDefault="00C966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77006" w14:textId="77777777" w:rsidR="00C966B3" w:rsidRDefault="00C966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470E6" w14:textId="77777777" w:rsidR="00C966B3" w:rsidRDefault="00C96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66FA"/>
    <w:multiLevelType w:val="hybridMultilevel"/>
    <w:tmpl w:val="0726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C4377"/>
    <w:multiLevelType w:val="hybridMultilevel"/>
    <w:tmpl w:val="F4C26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E40EF"/>
    <w:multiLevelType w:val="hybridMultilevel"/>
    <w:tmpl w:val="906AC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93121"/>
    <w:multiLevelType w:val="hybridMultilevel"/>
    <w:tmpl w:val="D1B00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8154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704301B"/>
    <w:multiLevelType w:val="hybridMultilevel"/>
    <w:tmpl w:val="89A04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E3569"/>
    <w:multiLevelType w:val="hybridMultilevel"/>
    <w:tmpl w:val="8DD0E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12AC5"/>
    <w:multiLevelType w:val="hybridMultilevel"/>
    <w:tmpl w:val="28CC7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2548E"/>
    <w:multiLevelType w:val="hybridMultilevel"/>
    <w:tmpl w:val="107CC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F67FB"/>
    <w:multiLevelType w:val="hybridMultilevel"/>
    <w:tmpl w:val="9A2C2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948026">
    <w:abstractNumId w:val="1"/>
  </w:num>
  <w:num w:numId="2" w16cid:durableId="2088918663">
    <w:abstractNumId w:val="8"/>
  </w:num>
  <w:num w:numId="3" w16cid:durableId="1131751843">
    <w:abstractNumId w:val="0"/>
  </w:num>
  <w:num w:numId="4" w16cid:durableId="532110541">
    <w:abstractNumId w:val="6"/>
  </w:num>
  <w:num w:numId="5" w16cid:durableId="782457819">
    <w:abstractNumId w:val="3"/>
  </w:num>
  <w:num w:numId="6" w16cid:durableId="1941448254">
    <w:abstractNumId w:val="2"/>
  </w:num>
  <w:num w:numId="7" w16cid:durableId="2090536209">
    <w:abstractNumId w:val="9"/>
  </w:num>
  <w:num w:numId="8" w16cid:durableId="1800492543">
    <w:abstractNumId w:val="7"/>
  </w:num>
  <w:num w:numId="9" w16cid:durableId="1148323120">
    <w:abstractNumId w:val="5"/>
  </w:num>
  <w:num w:numId="10" w16cid:durableId="1002659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212"/>
    <w:rsid w:val="0001086B"/>
    <w:rsid w:val="00010E53"/>
    <w:rsid w:val="00012D5E"/>
    <w:rsid w:val="0001638B"/>
    <w:rsid w:val="00017766"/>
    <w:rsid w:val="00020353"/>
    <w:rsid w:val="00020C07"/>
    <w:rsid w:val="00023F60"/>
    <w:rsid w:val="00030095"/>
    <w:rsid w:val="000342FB"/>
    <w:rsid w:val="00035FD8"/>
    <w:rsid w:val="000365C3"/>
    <w:rsid w:val="000428D6"/>
    <w:rsid w:val="00042B74"/>
    <w:rsid w:val="0004512D"/>
    <w:rsid w:val="00057751"/>
    <w:rsid w:val="000601F5"/>
    <w:rsid w:val="000609C3"/>
    <w:rsid w:val="0006301A"/>
    <w:rsid w:val="000678F3"/>
    <w:rsid w:val="000706AF"/>
    <w:rsid w:val="00070763"/>
    <w:rsid w:val="00074A53"/>
    <w:rsid w:val="0008029B"/>
    <w:rsid w:val="0008108E"/>
    <w:rsid w:val="00086F7B"/>
    <w:rsid w:val="000A2E2F"/>
    <w:rsid w:val="000A5310"/>
    <w:rsid w:val="000B11C8"/>
    <w:rsid w:val="000B701D"/>
    <w:rsid w:val="000C0AA3"/>
    <w:rsid w:val="000D4690"/>
    <w:rsid w:val="000D62C0"/>
    <w:rsid w:val="000D678D"/>
    <w:rsid w:val="000F063A"/>
    <w:rsid w:val="000F346C"/>
    <w:rsid w:val="000F7F50"/>
    <w:rsid w:val="0010344D"/>
    <w:rsid w:val="00103EBA"/>
    <w:rsid w:val="00106341"/>
    <w:rsid w:val="00107F4D"/>
    <w:rsid w:val="00110E4D"/>
    <w:rsid w:val="00111A1D"/>
    <w:rsid w:val="00114D5A"/>
    <w:rsid w:val="001206DE"/>
    <w:rsid w:val="00122C7A"/>
    <w:rsid w:val="0012519D"/>
    <w:rsid w:val="001276C6"/>
    <w:rsid w:val="001300E2"/>
    <w:rsid w:val="0013294E"/>
    <w:rsid w:val="00134939"/>
    <w:rsid w:val="00144032"/>
    <w:rsid w:val="00144419"/>
    <w:rsid w:val="00150472"/>
    <w:rsid w:val="001515FB"/>
    <w:rsid w:val="0015684E"/>
    <w:rsid w:val="00160823"/>
    <w:rsid w:val="001654C7"/>
    <w:rsid w:val="00167168"/>
    <w:rsid w:val="00171A56"/>
    <w:rsid w:val="0017241D"/>
    <w:rsid w:val="00173C7C"/>
    <w:rsid w:val="001748AB"/>
    <w:rsid w:val="001803E5"/>
    <w:rsid w:val="00184E7F"/>
    <w:rsid w:val="00187ED8"/>
    <w:rsid w:val="001918C6"/>
    <w:rsid w:val="00192D6C"/>
    <w:rsid w:val="0019503B"/>
    <w:rsid w:val="001A23AA"/>
    <w:rsid w:val="001A4725"/>
    <w:rsid w:val="001A4AF9"/>
    <w:rsid w:val="001C2135"/>
    <w:rsid w:val="001D4183"/>
    <w:rsid w:val="001D4C05"/>
    <w:rsid w:val="001E2D32"/>
    <w:rsid w:val="001E5A8D"/>
    <w:rsid w:val="001F3CE7"/>
    <w:rsid w:val="0020269E"/>
    <w:rsid w:val="002044C2"/>
    <w:rsid w:val="0021042C"/>
    <w:rsid w:val="00211E24"/>
    <w:rsid w:val="002132E6"/>
    <w:rsid w:val="00214BA7"/>
    <w:rsid w:val="00215440"/>
    <w:rsid w:val="00220F3D"/>
    <w:rsid w:val="002226FD"/>
    <w:rsid w:val="00225C5B"/>
    <w:rsid w:val="0023097F"/>
    <w:rsid w:val="00232D9E"/>
    <w:rsid w:val="0023467B"/>
    <w:rsid w:val="002349C8"/>
    <w:rsid w:val="0023766A"/>
    <w:rsid w:val="00244796"/>
    <w:rsid w:val="0024595B"/>
    <w:rsid w:val="00246237"/>
    <w:rsid w:val="0026017A"/>
    <w:rsid w:val="00266079"/>
    <w:rsid w:val="00273F97"/>
    <w:rsid w:val="00277D9C"/>
    <w:rsid w:val="0029244D"/>
    <w:rsid w:val="00292C7E"/>
    <w:rsid w:val="00293C0C"/>
    <w:rsid w:val="002A45C3"/>
    <w:rsid w:val="002B415C"/>
    <w:rsid w:val="002B5F9B"/>
    <w:rsid w:val="002B729C"/>
    <w:rsid w:val="002C3815"/>
    <w:rsid w:val="002D60C3"/>
    <w:rsid w:val="002E1104"/>
    <w:rsid w:val="002E1D62"/>
    <w:rsid w:val="002E3519"/>
    <w:rsid w:val="002E3DA9"/>
    <w:rsid w:val="002E5027"/>
    <w:rsid w:val="00304D5B"/>
    <w:rsid w:val="00305D53"/>
    <w:rsid w:val="00316FB5"/>
    <w:rsid w:val="00323515"/>
    <w:rsid w:val="00326FE7"/>
    <w:rsid w:val="00337788"/>
    <w:rsid w:val="00346344"/>
    <w:rsid w:val="00346C5A"/>
    <w:rsid w:val="0035036D"/>
    <w:rsid w:val="0036177E"/>
    <w:rsid w:val="0036308A"/>
    <w:rsid w:val="003712BC"/>
    <w:rsid w:val="0037640F"/>
    <w:rsid w:val="00383F20"/>
    <w:rsid w:val="003869DE"/>
    <w:rsid w:val="00390267"/>
    <w:rsid w:val="00397463"/>
    <w:rsid w:val="003A3D54"/>
    <w:rsid w:val="003B01A5"/>
    <w:rsid w:val="003B1FEB"/>
    <w:rsid w:val="003B5A55"/>
    <w:rsid w:val="003C4A7D"/>
    <w:rsid w:val="003C6723"/>
    <w:rsid w:val="003E05D5"/>
    <w:rsid w:val="003E184A"/>
    <w:rsid w:val="003E2394"/>
    <w:rsid w:val="003F1244"/>
    <w:rsid w:val="003F3970"/>
    <w:rsid w:val="003F5BC4"/>
    <w:rsid w:val="003F6212"/>
    <w:rsid w:val="004103BA"/>
    <w:rsid w:val="00411192"/>
    <w:rsid w:val="0041633D"/>
    <w:rsid w:val="0042281C"/>
    <w:rsid w:val="0042589D"/>
    <w:rsid w:val="004264E8"/>
    <w:rsid w:val="0044207A"/>
    <w:rsid w:val="00444849"/>
    <w:rsid w:val="004506DE"/>
    <w:rsid w:val="00453414"/>
    <w:rsid w:val="00457E02"/>
    <w:rsid w:val="00457FA1"/>
    <w:rsid w:val="00460E10"/>
    <w:rsid w:val="00462822"/>
    <w:rsid w:val="00474B6C"/>
    <w:rsid w:val="004750EA"/>
    <w:rsid w:val="00486D50"/>
    <w:rsid w:val="004921F3"/>
    <w:rsid w:val="004A705F"/>
    <w:rsid w:val="004B13F6"/>
    <w:rsid w:val="004B1FB5"/>
    <w:rsid w:val="004B6ACC"/>
    <w:rsid w:val="004C1E14"/>
    <w:rsid w:val="004C7B3B"/>
    <w:rsid w:val="004D4E12"/>
    <w:rsid w:val="004E1AAF"/>
    <w:rsid w:val="004E71B5"/>
    <w:rsid w:val="004F614D"/>
    <w:rsid w:val="005074E9"/>
    <w:rsid w:val="00511E74"/>
    <w:rsid w:val="00512F03"/>
    <w:rsid w:val="00530291"/>
    <w:rsid w:val="005303CE"/>
    <w:rsid w:val="00554DED"/>
    <w:rsid w:val="00557D4C"/>
    <w:rsid w:val="00563274"/>
    <w:rsid w:val="00563C0D"/>
    <w:rsid w:val="005728ED"/>
    <w:rsid w:val="0057402B"/>
    <w:rsid w:val="00576C22"/>
    <w:rsid w:val="00577B69"/>
    <w:rsid w:val="00582AC8"/>
    <w:rsid w:val="00583DE3"/>
    <w:rsid w:val="0058672A"/>
    <w:rsid w:val="00587547"/>
    <w:rsid w:val="0059136E"/>
    <w:rsid w:val="00592C1E"/>
    <w:rsid w:val="005976A0"/>
    <w:rsid w:val="005A0ED1"/>
    <w:rsid w:val="005A23C3"/>
    <w:rsid w:val="005A4E63"/>
    <w:rsid w:val="005A75E0"/>
    <w:rsid w:val="005B7F08"/>
    <w:rsid w:val="005C08D5"/>
    <w:rsid w:val="005C1A33"/>
    <w:rsid w:val="005E020F"/>
    <w:rsid w:val="005E2A4C"/>
    <w:rsid w:val="005E5208"/>
    <w:rsid w:val="005E5B22"/>
    <w:rsid w:val="005E6EFB"/>
    <w:rsid w:val="005E78CE"/>
    <w:rsid w:val="005F475F"/>
    <w:rsid w:val="006036BE"/>
    <w:rsid w:val="00616201"/>
    <w:rsid w:val="00624967"/>
    <w:rsid w:val="00624CE1"/>
    <w:rsid w:val="0062524C"/>
    <w:rsid w:val="006258C5"/>
    <w:rsid w:val="00634696"/>
    <w:rsid w:val="0063692F"/>
    <w:rsid w:val="00643CBB"/>
    <w:rsid w:val="00645692"/>
    <w:rsid w:val="006470DC"/>
    <w:rsid w:val="0066157B"/>
    <w:rsid w:val="006617F1"/>
    <w:rsid w:val="0066360F"/>
    <w:rsid w:val="00666CC8"/>
    <w:rsid w:val="00670C91"/>
    <w:rsid w:val="00677BC1"/>
    <w:rsid w:val="00685D0F"/>
    <w:rsid w:val="006916D6"/>
    <w:rsid w:val="006934CA"/>
    <w:rsid w:val="00695442"/>
    <w:rsid w:val="00696740"/>
    <w:rsid w:val="006A03EB"/>
    <w:rsid w:val="006A040D"/>
    <w:rsid w:val="006A4DBC"/>
    <w:rsid w:val="006A4F0F"/>
    <w:rsid w:val="006A58F4"/>
    <w:rsid w:val="006A7F46"/>
    <w:rsid w:val="006B1E5B"/>
    <w:rsid w:val="006B739D"/>
    <w:rsid w:val="006C001C"/>
    <w:rsid w:val="006D74D8"/>
    <w:rsid w:val="006E1FEE"/>
    <w:rsid w:val="006E3D42"/>
    <w:rsid w:val="006E5AB4"/>
    <w:rsid w:val="006F4317"/>
    <w:rsid w:val="007009DC"/>
    <w:rsid w:val="00703C91"/>
    <w:rsid w:val="00710242"/>
    <w:rsid w:val="007122BF"/>
    <w:rsid w:val="007356F7"/>
    <w:rsid w:val="00743276"/>
    <w:rsid w:val="007476E2"/>
    <w:rsid w:val="00747EE0"/>
    <w:rsid w:val="0076634D"/>
    <w:rsid w:val="007704D9"/>
    <w:rsid w:val="00770E4A"/>
    <w:rsid w:val="00780E10"/>
    <w:rsid w:val="00793C12"/>
    <w:rsid w:val="00795663"/>
    <w:rsid w:val="007A00C1"/>
    <w:rsid w:val="007A2CBB"/>
    <w:rsid w:val="007A5875"/>
    <w:rsid w:val="007B3E6B"/>
    <w:rsid w:val="007C0CB1"/>
    <w:rsid w:val="007C12D2"/>
    <w:rsid w:val="007C218A"/>
    <w:rsid w:val="007C27AF"/>
    <w:rsid w:val="007C7BD9"/>
    <w:rsid w:val="007D5942"/>
    <w:rsid w:val="007D7300"/>
    <w:rsid w:val="007D796B"/>
    <w:rsid w:val="007E36CA"/>
    <w:rsid w:val="007F6A1C"/>
    <w:rsid w:val="007F708F"/>
    <w:rsid w:val="007F772B"/>
    <w:rsid w:val="00812062"/>
    <w:rsid w:val="00823318"/>
    <w:rsid w:val="00825AFF"/>
    <w:rsid w:val="00832809"/>
    <w:rsid w:val="00833EF5"/>
    <w:rsid w:val="00842541"/>
    <w:rsid w:val="0085730F"/>
    <w:rsid w:val="00861992"/>
    <w:rsid w:val="00866506"/>
    <w:rsid w:val="00871483"/>
    <w:rsid w:val="0087163D"/>
    <w:rsid w:val="00873BF2"/>
    <w:rsid w:val="00873D70"/>
    <w:rsid w:val="00877127"/>
    <w:rsid w:val="008873C8"/>
    <w:rsid w:val="00892EDC"/>
    <w:rsid w:val="008949E4"/>
    <w:rsid w:val="00895AF7"/>
    <w:rsid w:val="008A1985"/>
    <w:rsid w:val="008A6982"/>
    <w:rsid w:val="008A7643"/>
    <w:rsid w:val="008B00DB"/>
    <w:rsid w:val="008C04B6"/>
    <w:rsid w:val="008D132C"/>
    <w:rsid w:val="008D6DD1"/>
    <w:rsid w:val="008E42D2"/>
    <w:rsid w:val="008E67BD"/>
    <w:rsid w:val="008F59C9"/>
    <w:rsid w:val="009004A8"/>
    <w:rsid w:val="00913531"/>
    <w:rsid w:val="00913D5A"/>
    <w:rsid w:val="00920301"/>
    <w:rsid w:val="00921931"/>
    <w:rsid w:val="00926020"/>
    <w:rsid w:val="00926ECE"/>
    <w:rsid w:val="00936EEF"/>
    <w:rsid w:val="00937058"/>
    <w:rsid w:val="00944868"/>
    <w:rsid w:val="00957A97"/>
    <w:rsid w:val="00971220"/>
    <w:rsid w:val="00972417"/>
    <w:rsid w:val="00980862"/>
    <w:rsid w:val="00980C7D"/>
    <w:rsid w:val="00994064"/>
    <w:rsid w:val="0099528F"/>
    <w:rsid w:val="009A22D9"/>
    <w:rsid w:val="009A324F"/>
    <w:rsid w:val="009B44B0"/>
    <w:rsid w:val="009B51C9"/>
    <w:rsid w:val="009C25A6"/>
    <w:rsid w:val="009C27A0"/>
    <w:rsid w:val="009C6675"/>
    <w:rsid w:val="009D380C"/>
    <w:rsid w:val="009D7D8B"/>
    <w:rsid w:val="009E64AF"/>
    <w:rsid w:val="00A10CE2"/>
    <w:rsid w:val="00A1455F"/>
    <w:rsid w:val="00A1683F"/>
    <w:rsid w:val="00A17144"/>
    <w:rsid w:val="00A3255F"/>
    <w:rsid w:val="00A3327B"/>
    <w:rsid w:val="00A514A1"/>
    <w:rsid w:val="00A57A6B"/>
    <w:rsid w:val="00A640B6"/>
    <w:rsid w:val="00A64CCF"/>
    <w:rsid w:val="00A65B8F"/>
    <w:rsid w:val="00A66812"/>
    <w:rsid w:val="00A94F07"/>
    <w:rsid w:val="00AA3F9B"/>
    <w:rsid w:val="00AA666A"/>
    <w:rsid w:val="00AB053B"/>
    <w:rsid w:val="00AB67DE"/>
    <w:rsid w:val="00AC51F2"/>
    <w:rsid w:val="00AC6A23"/>
    <w:rsid w:val="00AC794A"/>
    <w:rsid w:val="00AD0123"/>
    <w:rsid w:val="00AD0356"/>
    <w:rsid w:val="00AD71CC"/>
    <w:rsid w:val="00AD7404"/>
    <w:rsid w:val="00AE206E"/>
    <w:rsid w:val="00AE5901"/>
    <w:rsid w:val="00AE6442"/>
    <w:rsid w:val="00AE6828"/>
    <w:rsid w:val="00AF61FD"/>
    <w:rsid w:val="00AF6955"/>
    <w:rsid w:val="00AF76D7"/>
    <w:rsid w:val="00B03A9C"/>
    <w:rsid w:val="00B10519"/>
    <w:rsid w:val="00B15B8B"/>
    <w:rsid w:val="00B16DCF"/>
    <w:rsid w:val="00B22371"/>
    <w:rsid w:val="00B234E4"/>
    <w:rsid w:val="00B23E0C"/>
    <w:rsid w:val="00B24505"/>
    <w:rsid w:val="00B26113"/>
    <w:rsid w:val="00B27222"/>
    <w:rsid w:val="00B3271B"/>
    <w:rsid w:val="00B34F8F"/>
    <w:rsid w:val="00B35999"/>
    <w:rsid w:val="00B41A87"/>
    <w:rsid w:val="00B45B8E"/>
    <w:rsid w:val="00B51472"/>
    <w:rsid w:val="00B56304"/>
    <w:rsid w:val="00B57413"/>
    <w:rsid w:val="00B60012"/>
    <w:rsid w:val="00B656B5"/>
    <w:rsid w:val="00B70219"/>
    <w:rsid w:val="00B70924"/>
    <w:rsid w:val="00B806D6"/>
    <w:rsid w:val="00B9585D"/>
    <w:rsid w:val="00B97115"/>
    <w:rsid w:val="00B97C82"/>
    <w:rsid w:val="00BA3655"/>
    <w:rsid w:val="00BA4309"/>
    <w:rsid w:val="00BA4F8C"/>
    <w:rsid w:val="00BB6851"/>
    <w:rsid w:val="00BC2EEB"/>
    <w:rsid w:val="00BE0671"/>
    <w:rsid w:val="00BE324D"/>
    <w:rsid w:val="00BE3AD3"/>
    <w:rsid w:val="00C1207C"/>
    <w:rsid w:val="00C14920"/>
    <w:rsid w:val="00C23344"/>
    <w:rsid w:val="00C3363A"/>
    <w:rsid w:val="00C37953"/>
    <w:rsid w:val="00C41A22"/>
    <w:rsid w:val="00C434CD"/>
    <w:rsid w:val="00C4789B"/>
    <w:rsid w:val="00C55A4F"/>
    <w:rsid w:val="00C55AF3"/>
    <w:rsid w:val="00C62FDE"/>
    <w:rsid w:val="00C7019F"/>
    <w:rsid w:val="00C714E1"/>
    <w:rsid w:val="00C74423"/>
    <w:rsid w:val="00C77BC4"/>
    <w:rsid w:val="00C848A0"/>
    <w:rsid w:val="00C85883"/>
    <w:rsid w:val="00C861AB"/>
    <w:rsid w:val="00C966B3"/>
    <w:rsid w:val="00CA112C"/>
    <w:rsid w:val="00CA20FC"/>
    <w:rsid w:val="00CA4AA7"/>
    <w:rsid w:val="00CB0201"/>
    <w:rsid w:val="00CB1E18"/>
    <w:rsid w:val="00CB4F49"/>
    <w:rsid w:val="00CD30D2"/>
    <w:rsid w:val="00CD5E98"/>
    <w:rsid w:val="00CE3F78"/>
    <w:rsid w:val="00CE6FAF"/>
    <w:rsid w:val="00CF439D"/>
    <w:rsid w:val="00CF6BD7"/>
    <w:rsid w:val="00D02EEE"/>
    <w:rsid w:val="00D04515"/>
    <w:rsid w:val="00D142B1"/>
    <w:rsid w:val="00D3612F"/>
    <w:rsid w:val="00D3758B"/>
    <w:rsid w:val="00D3784B"/>
    <w:rsid w:val="00D43D4F"/>
    <w:rsid w:val="00D5234F"/>
    <w:rsid w:val="00D53692"/>
    <w:rsid w:val="00D63702"/>
    <w:rsid w:val="00D7004A"/>
    <w:rsid w:val="00D7016C"/>
    <w:rsid w:val="00D702E4"/>
    <w:rsid w:val="00D75190"/>
    <w:rsid w:val="00D75702"/>
    <w:rsid w:val="00D82C27"/>
    <w:rsid w:val="00D877DA"/>
    <w:rsid w:val="00D92FAE"/>
    <w:rsid w:val="00D94F82"/>
    <w:rsid w:val="00DA0AC5"/>
    <w:rsid w:val="00DA14FF"/>
    <w:rsid w:val="00DB0EA8"/>
    <w:rsid w:val="00DB72E2"/>
    <w:rsid w:val="00DC54BF"/>
    <w:rsid w:val="00DC792D"/>
    <w:rsid w:val="00DD53B6"/>
    <w:rsid w:val="00DE22EE"/>
    <w:rsid w:val="00DE2839"/>
    <w:rsid w:val="00E07F3C"/>
    <w:rsid w:val="00E223A0"/>
    <w:rsid w:val="00E2573A"/>
    <w:rsid w:val="00E2604B"/>
    <w:rsid w:val="00E44C16"/>
    <w:rsid w:val="00E456FC"/>
    <w:rsid w:val="00E45947"/>
    <w:rsid w:val="00E53AB5"/>
    <w:rsid w:val="00E56A5C"/>
    <w:rsid w:val="00E57805"/>
    <w:rsid w:val="00E60AE7"/>
    <w:rsid w:val="00E649B8"/>
    <w:rsid w:val="00E74C51"/>
    <w:rsid w:val="00E76278"/>
    <w:rsid w:val="00E81DB1"/>
    <w:rsid w:val="00E82A37"/>
    <w:rsid w:val="00E83052"/>
    <w:rsid w:val="00E871BE"/>
    <w:rsid w:val="00E94788"/>
    <w:rsid w:val="00E95E5A"/>
    <w:rsid w:val="00EA28C2"/>
    <w:rsid w:val="00EB2C99"/>
    <w:rsid w:val="00EB609D"/>
    <w:rsid w:val="00EC00B6"/>
    <w:rsid w:val="00EC2858"/>
    <w:rsid w:val="00EC3D56"/>
    <w:rsid w:val="00EC7337"/>
    <w:rsid w:val="00EE53A2"/>
    <w:rsid w:val="00EE6B97"/>
    <w:rsid w:val="00EF1FF4"/>
    <w:rsid w:val="00EF4DBA"/>
    <w:rsid w:val="00EF659A"/>
    <w:rsid w:val="00F04F8C"/>
    <w:rsid w:val="00F05DE5"/>
    <w:rsid w:val="00F06776"/>
    <w:rsid w:val="00F11894"/>
    <w:rsid w:val="00F17B76"/>
    <w:rsid w:val="00F302FC"/>
    <w:rsid w:val="00F303F7"/>
    <w:rsid w:val="00F30977"/>
    <w:rsid w:val="00F35AB2"/>
    <w:rsid w:val="00F3762A"/>
    <w:rsid w:val="00F412C7"/>
    <w:rsid w:val="00F43229"/>
    <w:rsid w:val="00F4481A"/>
    <w:rsid w:val="00F44A9F"/>
    <w:rsid w:val="00F63108"/>
    <w:rsid w:val="00F632BE"/>
    <w:rsid w:val="00F74C42"/>
    <w:rsid w:val="00F773CB"/>
    <w:rsid w:val="00F82470"/>
    <w:rsid w:val="00F93B18"/>
    <w:rsid w:val="00F97513"/>
    <w:rsid w:val="00FA6AA6"/>
    <w:rsid w:val="00FC2D90"/>
    <w:rsid w:val="00FD096E"/>
    <w:rsid w:val="00FD48EB"/>
    <w:rsid w:val="00FD54BE"/>
    <w:rsid w:val="00FE15DF"/>
    <w:rsid w:val="00FE25AB"/>
    <w:rsid w:val="00FE3DAB"/>
    <w:rsid w:val="00FE5A30"/>
    <w:rsid w:val="00FE749F"/>
    <w:rsid w:val="00FF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9A33BC"/>
  <w15:chartTrackingRefBased/>
  <w15:docId w15:val="{B7426C3E-A78B-44B7-9398-5BD43FEF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roxima Nova" w:eastAsiaTheme="minorHAnsi" w:hAnsi="Proxima Nov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A1D"/>
    <w:pPr>
      <w:ind w:left="720"/>
      <w:contextualSpacing/>
    </w:pPr>
  </w:style>
  <w:style w:type="table" w:styleId="TableGrid">
    <w:name w:val="Table Grid"/>
    <w:basedOn w:val="TableNormal"/>
    <w:rsid w:val="00557D4C"/>
    <w:pPr>
      <w:spacing w:after="0" w:line="240" w:lineRule="auto"/>
    </w:pPr>
    <w:rPr>
      <w:rFonts w:eastAsia="Times New Roman" w:cs="Calibri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7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1CC"/>
  </w:style>
  <w:style w:type="paragraph" w:styleId="Footer">
    <w:name w:val="footer"/>
    <w:basedOn w:val="Normal"/>
    <w:link w:val="FooterChar"/>
    <w:uiPriority w:val="99"/>
    <w:unhideWhenUsed/>
    <w:rsid w:val="00AD7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336036A1087143AA3DE42646F2A439" ma:contentTypeVersion="17" ma:contentTypeDescription="Create a new document." ma:contentTypeScope="" ma:versionID="2795e2a5c65d4e559c57e7161a52f92a">
  <xsd:schema xmlns:xsd="http://www.w3.org/2001/XMLSchema" xmlns:xs="http://www.w3.org/2001/XMLSchema" xmlns:p="http://schemas.microsoft.com/office/2006/metadata/properties" xmlns:ns2="aa08f228-8477-4482-8ace-969fabb20d19" xmlns:ns3="a394774f-fb83-4fed-b821-e18d48848469" targetNamespace="http://schemas.microsoft.com/office/2006/metadata/properties" ma:root="true" ma:fieldsID="9d7bab733bebeacccf245ca317946889" ns2:_="" ns3:_="">
    <xsd:import namespace="aa08f228-8477-4482-8ace-969fabb20d19"/>
    <xsd:import namespace="a394774f-fb83-4fed-b821-e18d488484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8f228-8477-4482-8ace-969fabb20d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7f87838-f9e5-47e3-a698-afc2ffd1640a}" ma:internalName="TaxCatchAll" ma:showField="CatchAllData" ma:web="aa08f228-8477-4482-8ace-969fabb20d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774f-fb83-4fed-b821-e18d488484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6c1dd75-6ec8-4366-a255-559425175b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94774f-fb83-4fed-b821-e18d48848469">
      <Terms xmlns="http://schemas.microsoft.com/office/infopath/2007/PartnerControls"/>
    </lcf76f155ced4ddcb4097134ff3c332f>
    <TaxCatchAll xmlns="aa08f228-8477-4482-8ace-969fabb20d19" xsi:nil="true"/>
  </documentManagement>
</p:properties>
</file>

<file path=customXml/itemProps1.xml><?xml version="1.0" encoding="utf-8"?>
<ds:datastoreItem xmlns:ds="http://schemas.openxmlformats.org/officeDocument/2006/customXml" ds:itemID="{5BBCC830-314D-4338-9CFE-B92257717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08f228-8477-4482-8ace-969fabb20d19"/>
    <ds:schemaRef ds:uri="a394774f-fb83-4fed-b821-e18d48848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D1D7EB-7513-4208-88F1-AA64D505D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522C7-0518-4A97-87F1-506919BE9CAF}">
  <ds:schemaRefs>
    <ds:schemaRef ds:uri="http://schemas.microsoft.com/office/2006/metadata/properties"/>
    <ds:schemaRef ds:uri="http://schemas.microsoft.com/office/infopath/2007/PartnerControls"/>
    <ds:schemaRef ds:uri="a394774f-fb83-4fed-b821-e18d48848469"/>
    <ds:schemaRef ds:uri="aa08f228-8477-4482-8ace-969fabb20d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McLean</dc:creator>
  <cp:keywords/>
  <dc:description/>
  <cp:lastModifiedBy>Scott McLean</cp:lastModifiedBy>
  <cp:revision>11</cp:revision>
  <dcterms:created xsi:type="dcterms:W3CDTF">2025-02-12T17:45:00Z</dcterms:created>
  <dcterms:modified xsi:type="dcterms:W3CDTF">2025-02-13T21:23:00Z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0x010100F8336036A1087143AA3DE42646F2A439</vt:lpwstr>
  </property>
  <property fmtid="{D5CDD505-2E9C-101B-9397-08002B2CF9AE}" pid="3" name="MediaServiceImageTags">
    <vt:lpwstr/>
  </property>
</Properties>
</file>